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B4" w:rsidRPr="00756E48" w:rsidRDefault="007950B4" w:rsidP="007950B4">
      <w:pPr>
        <w:jc w:val="right"/>
        <w:rPr>
          <w:rFonts w:ascii="Times New Roman" w:hAnsi="Times New Roman"/>
          <w:b/>
          <w:lang w:val="ru-RU"/>
        </w:rPr>
      </w:pPr>
    </w:p>
    <w:p w:rsidR="007950B4" w:rsidRPr="00756E48" w:rsidRDefault="007950B4" w:rsidP="007950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756E48">
        <w:rPr>
          <w:rFonts w:ascii="Times New Roman" w:hAnsi="Times New Roman"/>
          <w:b/>
          <w:bCs/>
          <w:lang w:val="ru-RU"/>
        </w:rPr>
        <w:t>ТОМСКАЯ ОБЛАСТЬ</w:t>
      </w:r>
    </w:p>
    <w:p w:rsidR="007950B4" w:rsidRPr="00756E48" w:rsidRDefault="007950B4" w:rsidP="007950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756E48">
        <w:rPr>
          <w:rFonts w:ascii="Times New Roman" w:hAnsi="Times New Roman"/>
          <w:b/>
          <w:bCs/>
          <w:lang w:val="ru-RU"/>
        </w:rPr>
        <w:t>КАРГАСОКСКИЙ РАЙОН</w:t>
      </w:r>
    </w:p>
    <w:p w:rsidR="007950B4" w:rsidRPr="00756E48" w:rsidRDefault="007950B4" w:rsidP="007950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756E48">
        <w:rPr>
          <w:rFonts w:ascii="Times New Roman" w:hAnsi="Times New Roman"/>
          <w:b/>
          <w:bCs/>
          <w:lang w:val="ru-RU"/>
        </w:rPr>
        <w:t>МКУ «АДМИНИСТРАЦИЯ СОСНОВСКОГО СЕЛЬСКОГО ПОСЕЛЕНИЯ»</w:t>
      </w:r>
    </w:p>
    <w:p w:rsidR="007950B4" w:rsidRPr="00756E48" w:rsidRDefault="007950B4" w:rsidP="007950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7950B4" w:rsidRDefault="007950B4" w:rsidP="007950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756E48">
        <w:rPr>
          <w:rFonts w:ascii="Times New Roman" w:hAnsi="Times New Roman"/>
          <w:b/>
          <w:bCs/>
          <w:lang w:val="ru-RU"/>
        </w:rPr>
        <w:t>ПОСТАНОВЛЕНИЕ</w:t>
      </w:r>
    </w:p>
    <w:p w:rsidR="007950B4" w:rsidRPr="00756E48" w:rsidRDefault="007950B4" w:rsidP="007950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7950B4" w:rsidRPr="00756E48" w:rsidRDefault="007950B4" w:rsidP="007950B4">
      <w:pPr>
        <w:jc w:val="both"/>
        <w:rPr>
          <w:rFonts w:ascii="Times New Roman" w:hAnsi="Times New Roman"/>
          <w:lang w:val="ru-RU"/>
        </w:rPr>
      </w:pPr>
    </w:p>
    <w:p w:rsidR="007950B4" w:rsidRPr="00756E48" w:rsidRDefault="007950B4" w:rsidP="007950B4">
      <w:pPr>
        <w:jc w:val="both"/>
        <w:rPr>
          <w:rFonts w:ascii="Times New Roman" w:hAnsi="Times New Roman"/>
          <w:lang w:val="ru-RU"/>
        </w:rPr>
      </w:pPr>
      <w:r w:rsidRPr="00756E48">
        <w:rPr>
          <w:rFonts w:ascii="Times New Roman" w:hAnsi="Times New Roman"/>
          <w:lang w:val="ru-RU"/>
        </w:rPr>
        <w:t xml:space="preserve"> </w:t>
      </w:r>
      <w:r w:rsidR="00816E82">
        <w:rPr>
          <w:rFonts w:ascii="Times New Roman" w:hAnsi="Times New Roman"/>
          <w:lang w:val="ru-RU"/>
        </w:rPr>
        <w:t>20</w:t>
      </w:r>
      <w:r w:rsidRPr="00756E48">
        <w:rPr>
          <w:rFonts w:ascii="Times New Roman" w:hAnsi="Times New Roman"/>
          <w:lang w:val="ru-RU"/>
        </w:rPr>
        <w:t>.</w:t>
      </w:r>
      <w:r w:rsidR="00816E82">
        <w:rPr>
          <w:rFonts w:ascii="Times New Roman" w:hAnsi="Times New Roman"/>
          <w:lang w:val="ru-RU"/>
        </w:rPr>
        <w:t>02</w:t>
      </w:r>
      <w:r w:rsidRPr="00756E48">
        <w:rPr>
          <w:rFonts w:ascii="Times New Roman" w:hAnsi="Times New Roman"/>
          <w:lang w:val="ru-RU"/>
        </w:rPr>
        <w:t>.202</w:t>
      </w:r>
      <w:r>
        <w:rPr>
          <w:rFonts w:ascii="Times New Roman" w:hAnsi="Times New Roman"/>
          <w:lang w:val="ru-RU"/>
        </w:rPr>
        <w:t>4</w:t>
      </w:r>
      <w:r w:rsidRPr="00756E48">
        <w:rPr>
          <w:rFonts w:ascii="Times New Roman" w:hAnsi="Times New Roman"/>
          <w:lang w:val="ru-RU"/>
        </w:rPr>
        <w:t>г.</w:t>
      </w:r>
      <w:r w:rsidRPr="00756E48">
        <w:rPr>
          <w:rFonts w:ascii="Times New Roman" w:hAnsi="Times New Roman"/>
          <w:lang w:val="ru-RU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№ </w:t>
      </w:r>
      <w:r w:rsidR="00816E82">
        <w:rPr>
          <w:rFonts w:ascii="Times New Roman" w:hAnsi="Times New Roman"/>
          <w:lang w:val="ru-RU"/>
        </w:rPr>
        <w:t>10</w:t>
      </w:r>
      <w:bookmarkStart w:id="0" w:name="_GoBack"/>
      <w:bookmarkEnd w:id="0"/>
    </w:p>
    <w:p w:rsidR="007950B4" w:rsidRDefault="007950B4" w:rsidP="007950B4">
      <w:pPr>
        <w:jc w:val="both"/>
        <w:rPr>
          <w:rFonts w:ascii="Arial" w:hAnsi="Arial" w:cs="Arial"/>
          <w:lang w:val="ru-RU"/>
        </w:rPr>
      </w:pPr>
    </w:p>
    <w:p w:rsidR="007950B4" w:rsidRPr="00816E82" w:rsidRDefault="00816E82" w:rsidP="007950B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Pr="00816E82">
        <w:rPr>
          <w:rFonts w:ascii="Times New Roman" w:hAnsi="Times New Roman"/>
          <w:lang w:val="ru-RU"/>
        </w:rPr>
        <w:t>. Сосновка</w:t>
      </w:r>
    </w:p>
    <w:p w:rsidR="007950B4" w:rsidRPr="00756E48" w:rsidRDefault="007950B4" w:rsidP="007950B4">
      <w:pPr>
        <w:jc w:val="center"/>
        <w:rPr>
          <w:rFonts w:ascii="Times New Roman" w:hAnsi="Times New Roman"/>
          <w:lang w:val="ru-RU"/>
        </w:rPr>
      </w:pPr>
      <w:r w:rsidRPr="00756E48">
        <w:rPr>
          <w:rFonts w:ascii="Times New Roman" w:hAnsi="Times New Roman"/>
          <w:lang w:val="ru-RU"/>
        </w:rPr>
        <w:t>О признании утратившим силу</w:t>
      </w:r>
    </w:p>
    <w:p w:rsidR="007950B4" w:rsidRPr="007950B4" w:rsidRDefault="007950B4" w:rsidP="007950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756E48">
        <w:rPr>
          <w:rFonts w:ascii="Times New Roman" w:hAnsi="Times New Roman"/>
          <w:lang w:val="ru-RU"/>
        </w:rPr>
        <w:t>постановлени</w:t>
      </w:r>
      <w:r>
        <w:rPr>
          <w:rFonts w:ascii="Times New Roman" w:hAnsi="Times New Roman"/>
          <w:lang w:val="ru-RU"/>
        </w:rPr>
        <w:t>я</w:t>
      </w:r>
      <w:r w:rsidRPr="00756E4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а</w:t>
      </w:r>
      <w:r w:rsidRPr="00756E48">
        <w:rPr>
          <w:rFonts w:ascii="Times New Roman" w:hAnsi="Times New Roman"/>
          <w:lang w:val="ru-RU"/>
        </w:rPr>
        <w:t>дминистрации</w:t>
      </w:r>
      <w:r>
        <w:rPr>
          <w:rFonts w:ascii="Times New Roman" w:hAnsi="Times New Roman"/>
          <w:lang w:val="ru-RU"/>
        </w:rPr>
        <w:t xml:space="preserve"> Сосновского сельского поселения от 01.12.2015 № </w:t>
      </w:r>
      <w:r w:rsidR="0074205F">
        <w:rPr>
          <w:rFonts w:ascii="Times New Roman" w:hAnsi="Times New Roman"/>
          <w:lang w:val="ru-RU"/>
        </w:rPr>
        <w:t>35</w:t>
      </w:r>
      <w:r>
        <w:rPr>
          <w:rFonts w:ascii="Times New Roman" w:hAnsi="Times New Roman"/>
          <w:lang w:val="ru-RU"/>
        </w:rPr>
        <w:t xml:space="preserve"> «</w:t>
      </w:r>
      <w:r w:rsidRPr="007950B4">
        <w:rPr>
          <w:rFonts w:ascii="Times New Roman" w:hAnsi="Times New Roman"/>
          <w:lang w:val="ru-RU"/>
        </w:rPr>
        <w:t>Об определении размера вреда, причиняемого при движении по автомобильным дорогам местного значения тяжеловесными транспортными средствами в муниципальном образовании «Сосновское сельское поселение»</w:t>
      </w:r>
    </w:p>
    <w:p w:rsidR="007950B4" w:rsidRDefault="007950B4" w:rsidP="007950B4">
      <w:pPr>
        <w:jc w:val="center"/>
        <w:rPr>
          <w:rFonts w:ascii="Times New Roman" w:hAnsi="Times New Roman"/>
          <w:lang w:val="ru-RU"/>
        </w:rPr>
      </w:pPr>
    </w:p>
    <w:p w:rsidR="007950B4" w:rsidRDefault="007950B4" w:rsidP="007950B4">
      <w:pPr>
        <w:jc w:val="center"/>
        <w:rPr>
          <w:rFonts w:ascii="Times New Roman" w:hAnsi="Times New Roman"/>
          <w:lang w:val="ru-RU"/>
        </w:rPr>
      </w:pPr>
    </w:p>
    <w:p w:rsidR="007950B4" w:rsidRDefault="007950B4" w:rsidP="007950B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На основании Федерального закона от 28.04.2023 года № 172-ФЗ «О внесении изменений в 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EE77B9">
        <w:rPr>
          <w:rFonts w:ascii="Times New Roman" w:hAnsi="Times New Roman"/>
          <w:lang w:val="ru-RU"/>
        </w:rPr>
        <w:t>, руководствуясь Уставом Сосновского сельского поселения</w:t>
      </w:r>
    </w:p>
    <w:p w:rsidR="007950B4" w:rsidRDefault="007950B4" w:rsidP="007950B4">
      <w:pPr>
        <w:rPr>
          <w:rFonts w:ascii="Times New Roman" w:hAnsi="Times New Roman"/>
          <w:lang w:val="ru-RU"/>
        </w:rPr>
      </w:pPr>
    </w:p>
    <w:p w:rsidR="007950B4" w:rsidRDefault="007950B4" w:rsidP="007950B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ПОСТАНОВЛЯЮ: </w:t>
      </w:r>
    </w:p>
    <w:p w:rsidR="007950B4" w:rsidRDefault="007950B4" w:rsidP="007950B4">
      <w:pPr>
        <w:rPr>
          <w:rFonts w:ascii="Times New Roman" w:hAnsi="Times New Roman"/>
          <w:lang w:val="ru-RU"/>
        </w:rPr>
      </w:pPr>
    </w:p>
    <w:p w:rsidR="007950B4" w:rsidRDefault="007950B4" w:rsidP="007950B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7950B4">
        <w:rPr>
          <w:rFonts w:ascii="Times New Roman" w:hAnsi="Times New Roman"/>
          <w:lang w:val="ru-RU"/>
        </w:rPr>
        <w:t xml:space="preserve">Признать утратившим силу Постановление администрации Сосновского сельского поселения от 01.12.2015 № </w:t>
      </w:r>
      <w:r w:rsidR="0074205F">
        <w:rPr>
          <w:rFonts w:ascii="Times New Roman" w:hAnsi="Times New Roman"/>
          <w:lang w:val="ru-RU"/>
        </w:rPr>
        <w:t>35</w:t>
      </w:r>
      <w:r w:rsidRPr="007950B4">
        <w:rPr>
          <w:rFonts w:ascii="Times New Roman" w:hAnsi="Times New Roman"/>
          <w:lang w:val="ru-RU"/>
        </w:rPr>
        <w:t xml:space="preserve"> «Об определении размера вреда, причиняемого при движении по автомобильным дорогам местного значения тяжеловесными транспортными средствами в муниципальном образовании «Сосновское сельское поселение»</w:t>
      </w:r>
      <w:r>
        <w:rPr>
          <w:rFonts w:ascii="Times New Roman" w:hAnsi="Times New Roman"/>
          <w:lang w:val="ru-RU"/>
        </w:rPr>
        <w:t>.</w:t>
      </w:r>
    </w:p>
    <w:p w:rsidR="007950B4" w:rsidRDefault="007950B4" w:rsidP="007950B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 за исполнением настоящего постановления оставляю за собой.</w:t>
      </w:r>
    </w:p>
    <w:p w:rsidR="00EE77B9" w:rsidRPr="007950B4" w:rsidRDefault="00EE77B9" w:rsidP="007950B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Настоящее постановление вступает в силу со дня его официального обнародования в порядке, предусмотренном Уставом Сосновского сельского поселения, и распространяется на правоотношения, возникшие с 01 марта 2024 года.</w:t>
      </w:r>
    </w:p>
    <w:p w:rsidR="007950B4" w:rsidRDefault="007950B4" w:rsidP="007950B4">
      <w:pPr>
        <w:spacing w:before="120" w:after="120"/>
        <w:jc w:val="both"/>
        <w:rPr>
          <w:rFonts w:ascii="Times New Roman" w:eastAsia="Times New Roman" w:hAnsi="Times New Roman"/>
          <w:color w:val="000000"/>
          <w:lang w:val="ru-RU" w:bidi="ar-SA"/>
        </w:rPr>
      </w:pPr>
    </w:p>
    <w:p w:rsidR="007950B4" w:rsidRDefault="007950B4" w:rsidP="007950B4">
      <w:pPr>
        <w:spacing w:before="120" w:after="120"/>
        <w:jc w:val="both"/>
        <w:rPr>
          <w:rFonts w:ascii="Times New Roman" w:eastAsia="Times New Roman" w:hAnsi="Times New Roman"/>
          <w:color w:val="000000"/>
          <w:lang w:val="ru-RU" w:bidi="ar-SA"/>
        </w:rPr>
      </w:pPr>
      <w:r>
        <w:rPr>
          <w:rFonts w:ascii="Times New Roman" w:eastAsia="Times New Roman" w:hAnsi="Times New Roman"/>
          <w:color w:val="000000"/>
          <w:lang w:val="ru-RU" w:bidi="ar-SA"/>
        </w:rPr>
        <w:t>Глава Сосновского сельского поселения                                                А.М. Деев</w:t>
      </w:r>
    </w:p>
    <w:p w:rsidR="007950B4" w:rsidRDefault="007950B4" w:rsidP="007950B4">
      <w:pPr>
        <w:spacing w:before="120" w:after="120"/>
        <w:jc w:val="both"/>
        <w:rPr>
          <w:rFonts w:ascii="Times New Roman" w:eastAsia="Times New Roman" w:hAnsi="Times New Roman"/>
          <w:color w:val="000000"/>
          <w:lang w:val="ru-RU" w:bidi="ar-SA"/>
        </w:rPr>
      </w:pPr>
    </w:p>
    <w:p w:rsidR="007950B4" w:rsidRDefault="007950B4" w:rsidP="007950B4">
      <w:pPr>
        <w:spacing w:before="120" w:after="120"/>
        <w:jc w:val="both"/>
        <w:rPr>
          <w:rFonts w:ascii="Times New Roman" w:eastAsia="Times New Roman" w:hAnsi="Times New Roman"/>
          <w:color w:val="000000"/>
          <w:lang w:val="ru-RU" w:bidi="ar-SA"/>
        </w:rPr>
      </w:pPr>
    </w:p>
    <w:p w:rsidR="007950B4" w:rsidRDefault="007950B4" w:rsidP="007950B4">
      <w:pPr>
        <w:spacing w:before="120" w:after="120"/>
        <w:jc w:val="both"/>
        <w:rPr>
          <w:rFonts w:ascii="Times New Roman" w:eastAsia="Times New Roman" w:hAnsi="Times New Roman"/>
          <w:color w:val="000000"/>
          <w:lang w:val="ru-RU" w:bidi="ar-SA"/>
        </w:rPr>
      </w:pPr>
    </w:p>
    <w:p w:rsidR="007950B4" w:rsidRPr="009F35C7" w:rsidRDefault="007950B4" w:rsidP="007950B4">
      <w:pPr>
        <w:spacing w:before="120" w:after="120"/>
        <w:jc w:val="both"/>
        <w:rPr>
          <w:rFonts w:ascii="Times New Roman" w:eastAsia="Times New Roman" w:hAnsi="Times New Roman"/>
          <w:b/>
          <w:lang w:val="ru-RU" w:bidi="ar-SA"/>
        </w:rPr>
      </w:pPr>
    </w:p>
    <w:p w:rsidR="007950B4" w:rsidRPr="001755BA" w:rsidRDefault="007950B4" w:rsidP="007950B4">
      <w:pPr>
        <w:spacing w:before="120" w:after="120"/>
        <w:jc w:val="both"/>
        <w:rPr>
          <w:rFonts w:ascii="Times New Roman" w:eastAsia="Times New Roman" w:hAnsi="Times New Roman"/>
          <w:b/>
          <w:lang w:val="ru-RU" w:bidi="ar-SA"/>
        </w:rPr>
      </w:pPr>
    </w:p>
    <w:p w:rsidR="007950B4" w:rsidRPr="00756E48" w:rsidRDefault="007950B4" w:rsidP="007950B4">
      <w:pPr>
        <w:rPr>
          <w:rFonts w:ascii="Times New Roman" w:hAnsi="Times New Roman"/>
          <w:lang w:val="ru-RU"/>
        </w:rPr>
      </w:pPr>
    </w:p>
    <w:p w:rsidR="007950B4" w:rsidRPr="00756E48" w:rsidRDefault="007950B4" w:rsidP="007950B4">
      <w:pPr>
        <w:rPr>
          <w:lang w:val="ru-RU"/>
        </w:rPr>
      </w:pPr>
    </w:p>
    <w:p w:rsidR="007950B4" w:rsidRPr="007950B4" w:rsidRDefault="007950B4">
      <w:pPr>
        <w:rPr>
          <w:lang w:val="ru-RU"/>
        </w:rPr>
      </w:pPr>
    </w:p>
    <w:sectPr w:rsidR="007950B4" w:rsidRPr="007950B4" w:rsidSect="0004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110"/>
    <w:multiLevelType w:val="hybridMultilevel"/>
    <w:tmpl w:val="F442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441"/>
    <w:multiLevelType w:val="hybridMultilevel"/>
    <w:tmpl w:val="ECD2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12B1"/>
    <w:multiLevelType w:val="hybridMultilevel"/>
    <w:tmpl w:val="0F88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B4"/>
    <w:rsid w:val="0074205F"/>
    <w:rsid w:val="007950B4"/>
    <w:rsid w:val="00816E82"/>
    <w:rsid w:val="00D07765"/>
    <w:rsid w:val="00E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B157"/>
  <w15:chartTrackingRefBased/>
  <w15:docId w15:val="{426C75AE-B64D-4EBD-A89C-F93AA0E1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0B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2024-02-20T02:57:00Z</cp:lastPrinted>
  <dcterms:created xsi:type="dcterms:W3CDTF">2024-02-16T04:36:00Z</dcterms:created>
  <dcterms:modified xsi:type="dcterms:W3CDTF">2024-02-20T04:55:00Z</dcterms:modified>
</cp:coreProperties>
</file>